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A4C7" w14:textId="77777777" w:rsidR="00F63CAA" w:rsidRPr="00097E27" w:rsidRDefault="00F63CAA" w:rsidP="00E14EC5">
      <w:pPr>
        <w:spacing w:after="0" w:line="240" w:lineRule="auto"/>
        <w:jc w:val="center"/>
        <w:rPr>
          <w:rFonts w:ascii="Georgia" w:hAnsi="Georgia" w:cs="Calibri"/>
          <w:b/>
          <w:i/>
          <w:sz w:val="20"/>
          <w:szCs w:val="20"/>
        </w:rPr>
      </w:pPr>
      <w:r w:rsidRPr="00097E27">
        <w:rPr>
          <w:rFonts w:ascii="Georgia" w:hAnsi="Georgia" w:cs="Calibri"/>
          <w:b/>
          <w:i/>
          <w:sz w:val="20"/>
          <w:szCs w:val="20"/>
        </w:rPr>
        <w:t>Bourbonnais Fire Protection District</w:t>
      </w:r>
    </w:p>
    <w:p w14:paraId="4FF251BD" w14:textId="728FADFD" w:rsidR="00F63CAA" w:rsidRPr="00097E27" w:rsidRDefault="00171D01" w:rsidP="00E14EC5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 w:rsidRPr="00097E27">
        <w:rPr>
          <w:rFonts w:ascii="Georgia" w:hAnsi="Georgia" w:cs="Calibri"/>
          <w:b/>
          <w:sz w:val="20"/>
          <w:szCs w:val="20"/>
        </w:rPr>
        <w:t xml:space="preserve">Special </w:t>
      </w:r>
      <w:r w:rsidR="00F63CAA" w:rsidRPr="00097E27">
        <w:rPr>
          <w:rFonts w:ascii="Georgia" w:hAnsi="Georgia" w:cs="Calibri"/>
          <w:b/>
          <w:sz w:val="20"/>
          <w:szCs w:val="20"/>
        </w:rPr>
        <w:t>Board Meeting Agenda</w:t>
      </w:r>
    </w:p>
    <w:p w14:paraId="1E36ABA2" w14:textId="6E9B639E" w:rsidR="00F429BC" w:rsidRPr="00097E27" w:rsidRDefault="00097E27" w:rsidP="00E14EC5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 w:rsidRPr="00097E27">
        <w:rPr>
          <w:rFonts w:ascii="Georgia" w:hAnsi="Georgia" w:cs="Calibri"/>
          <w:b/>
          <w:sz w:val="20"/>
          <w:szCs w:val="20"/>
        </w:rPr>
        <w:t>Friday January 21</w:t>
      </w:r>
      <w:r w:rsidR="00F53591" w:rsidRPr="00097E27">
        <w:rPr>
          <w:rFonts w:ascii="Georgia" w:hAnsi="Georgia" w:cs="Calibri"/>
          <w:b/>
          <w:sz w:val="20"/>
          <w:szCs w:val="20"/>
        </w:rPr>
        <w:t>, 202</w:t>
      </w:r>
      <w:r w:rsidR="00E55E05" w:rsidRPr="00097E27">
        <w:rPr>
          <w:rFonts w:ascii="Georgia" w:hAnsi="Georgia" w:cs="Calibri"/>
          <w:b/>
          <w:sz w:val="20"/>
          <w:szCs w:val="20"/>
        </w:rPr>
        <w:t>2</w:t>
      </w:r>
    </w:p>
    <w:p w14:paraId="6A444A74" w14:textId="77777777" w:rsidR="00097E27" w:rsidRPr="00097E27" w:rsidRDefault="00097E27" w:rsidP="00F53591">
      <w:pPr>
        <w:spacing w:after="0" w:line="240" w:lineRule="auto"/>
        <w:jc w:val="center"/>
        <w:rPr>
          <w:rFonts w:ascii="Georgia" w:hAnsi="Georgia"/>
          <w:b/>
          <w:color w:val="202124"/>
          <w:sz w:val="20"/>
          <w:szCs w:val="20"/>
          <w:shd w:val="clear" w:color="auto" w:fill="FFFFFF"/>
        </w:rPr>
      </w:pPr>
      <w:r w:rsidRPr="00097E27">
        <w:rPr>
          <w:rFonts w:ascii="Georgia" w:hAnsi="Georgia"/>
          <w:b/>
          <w:color w:val="202124"/>
          <w:sz w:val="20"/>
          <w:szCs w:val="20"/>
          <w:shd w:val="clear" w:color="auto" w:fill="FFFFFF"/>
        </w:rPr>
        <w:t>Hilton Chicago/Oak Brook Hills Resort &amp; Conference Center</w:t>
      </w:r>
    </w:p>
    <w:p w14:paraId="48C3FD54" w14:textId="77777777" w:rsidR="00097E27" w:rsidRPr="00097E27" w:rsidRDefault="00097E27" w:rsidP="00F53591">
      <w:pPr>
        <w:spacing w:after="0" w:line="240" w:lineRule="auto"/>
        <w:jc w:val="center"/>
        <w:rPr>
          <w:rFonts w:ascii="Georgia" w:hAnsi="Georgia"/>
          <w:b/>
          <w:color w:val="202124"/>
          <w:sz w:val="20"/>
          <w:szCs w:val="20"/>
          <w:shd w:val="clear" w:color="auto" w:fill="FFFFFF"/>
        </w:rPr>
      </w:pPr>
      <w:r w:rsidRPr="00097E27">
        <w:rPr>
          <w:rFonts w:ascii="Georgia" w:hAnsi="Georgia"/>
          <w:b/>
          <w:color w:val="202124"/>
          <w:sz w:val="20"/>
          <w:szCs w:val="20"/>
          <w:shd w:val="clear" w:color="auto" w:fill="FFFFFF"/>
        </w:rPr>
        <w:t>3500 Midwest Rd, Oak Brook, IL 60523</w:t>
      </w:r>
    </w:p>
    <w:p w14:paraId="36E4235B" w14:textId="38FFCF64" w:rsidR="00F53591" w:rsidRPr="00097E27" w:rsidRDefault="00097E27" w:rsidP="00F53591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 w:rsidRPr="00097E27">
        <w:rPr>
          <w:rFonts w:ascii="Georgia" w:hAnsi="Georgia" w:cs="Calibri"/>
          <w:b/>
          <w:sz w:val="20"/>
          <w:szCs w:val="20"/>
        </w:rPr>
        <w:t>07:00pm</w:t>
      </w:r>
    </w:p>
    <w:p w14:paraId="37CE0C2C" w14:textId="77777777" w:rsidR="00F63CAA" w:rsidRPr="00C04325" w:rsidRDefault="00F63CAA" w:rsidP="00E14EC5">
      <w:pPr>
        <w:spacing w:after="120" w:line="240" w:lineRule="auto"/>
        <w:jc w:val="center"/>
        <w:rPr>
          <w:rFonts w:ascii="Georgia" w:hAnsi="Georgia" w:cs="Calibri"/>
          <w:b/>
          <w:sz w:val="20"/>
          <w:szCs w:val="20"/>
        </w:rPr>
      </w:pPr>
    </w:p>
    <w:p w14:paraId="76B5B77E" w14:textId="77777777" w:rsidR="00F63CAA" w:rsidRPr="00C04325" w:rsidRDefault="00F63CAA" w:rsidP="00E14EC5">
      <w:pPr>
        <w:spacing w:after="120" w:line="240" w:lineRule="auto"/>
        <w:jc w:val="center"/>
        <w:rPr>
          <w:rFonts w:ascii="Georgia" w:hAnsi="Georgia" w:cs="Calibri"/>
          <w:b/>
          <w:sz w:val="20"/>
          <w:szCs w:val="20"/>
        </w:rPr>
      </w:pPr>
    </w:p>
    <w:p w14:paraId="344D4FDD" w14:textId="77777777" w:rsidR="00A47C26" w:rsidRPr="00C04325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Call to Order:</w:t>
      </w:r>
    </w:p>
    <w:p w14:paraId="14FDAB21" w14:textId="77777777" w:rsidR="00A47C26" w:rsidRPr="00C04325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Roll Call:</w:t>
      </w:r>
    </w:p>
    <w:p w14:paraId="629ABC4C" w14:textId="77777777" w:rsidR="00A47C26" w:rsidRPr="00C04325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Public Comment:</w:t>
      </w:r>
    </w:p>
    <w:p w14:paraId="021B6315" w14:textId="0D103A06" w:rsidR="00F63CAA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 xml:space="preserve">New Business: </w:t>
      </w:r>
    </w:p>
    <w:p w14:paraId="75077CC1" w14:textId="5FE7AA57" w:rsidR="00F53591" w:rsidRPr="00F53591" w:rsidRDefault="00DB2E9A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 xml:space="preserve">Discuss/Approve </w:t>
      </w:r>
      <w:r w:rsidR="00097E27">
        <w:rPr>
          <w:rFonts w:ascii="Georgia" w:hAnsi="Georgia" w:cs="Calibri"/>
          <w:sz w:val="20"/>
          <w:szCs w:val="20"/>
        </w:rPr>
        <w:t>referendum materials</w:t>
      </w:r>
    </w:p>
    <w:p w14:paraId="69907643" w14:textId="77777777" w:rsidR="00F63CAA" w:rsidRPr="00C04325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Closed Session:</w:t>
      </w:r>
    </w:p>
    <w:p w14:paraId="6615E372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Pending Litigation per 5ILCS120/(2)(1)</w:t>
      </w:r>
    </w:p>
    <w:p w14:paraId="70C376F6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Personnel Issues Regarding Specific Employee/s (5ILCS120/(c))</w:t>
      </w:r>
    </w:p>
    <w:p w14:paraId="15B7A073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Collective Bargaining Issues</w:t>
      </w:r>
    </w:p>
    <w:p w14:paraId="4093109A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64F0BFF5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0300F5F2" w14:textId="77777777" w:rsidR="00F63CAA" w:rsidRPr="00C04325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sz w:val="20"/>
          <w:szCs w:val="20"/>
          <w:u w:val="single"/>
        </w:rPr>
      </w:pPr>
      <w:r w:rsidRPr="00C04325">
        <w:rPr>
          <w:rFonts w:ascii="Georgia" w:hAnsi="Georgia" w:cs="Calibri"/>
          <w:b/>
          <w:i/>
          <w:sz w:val="20"/>
          <w:szCs w:val="20"/>
          <w:u w:val="single"/>
        </w:rPr>
        <w:t>Adjourn:</w:t>
      </w:r>
    </w:p>
    <w:p w14:paraId="56E7F385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1B760E69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>Posted By:</w:t>
      </w:r>
    </w:p>
    <w:p w14:paraId="1B139B80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5A4150AB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16C0A1CA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10DD0642" w14:textId="61DBF265" w:rsidR="00F63CAA" w:rsidRPr="00C04325" w:rsidRDefault="007E5772" w:rsidP="00E14EC5">
      <w:pPr>
        <w:spacing w:after="120" w:line="240" w:lineRule="auto"/>
        <w:ind w:firstLine="360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Alice Argyelan</w:t>
      </w:r>
      <w:r w:rsidR="00F63CAA" w:rsidRPr="00C04325">
        <w:rPr>
          <w:rFonts w:ascii="Georgia" w:hAnsi="Georgia" w:cs="Calibri"/>
          <w:b/>
          <w:sz w:val="20"/>
          <w:szCs w:val="20"/>
        </w:rPr>
        <w:t>, Secretary</w:t>
      </w:r>
    </w:p>
    <w:p w14:paraId="0A45BDF7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>Board of Trustees</w:t>
      </w:r>
    </w:p>
    <w:p w14:paraId="309551BF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</w:rPr>
      </w:pPr>
      <w:r w:rsidRPr="00C04325">
        <w:rPr>
          <w:rFonts w:ascii="Georgia" w:hAnsi="Georgia" w:cs="Calibri"/>
          <w:b/>
          <w:i/>
          <w:sz w:val="20"/>
          <w:szCs w:val="20"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5638"/>
    <w:rsid w:val="0009400D"/>
    <w:rsid w:val="00097E27"/>
    <w:rsid w:val="000B61F5"/>
    <w:rsid w:val="000C28C0"/>
    <w:rsid w:val="000F178F"/>
    <w:rsid w:val="001173AF"/>
    <w:rsid w:val="00122FC9"/>
    <w:rsid w:val="00141A4F"/>
    <w:rsid w:val="001517A5"/>
    <w:rsid w:val="00171D01"/>
    <w:rsid w:val="001849FC"/>
    <w:rsid w:val="00220D11"/>
    <w:rsid w:val="00237CA3"/>
    <w:rsid w:val="002701A5"/>
    <w:rsid w:val="00294A70"/>
    <w:rsid w:val="00352D57"/>
    <w:rsid w:val="00470D3C"/>
    <w:rsid w:val="00474D8F"/>
    <w:rsid w:val="004B253D"/>
    <w:rsid w:val="004C34F7"/>
    <w:rsid w:val="00574628"/>
    <w:rsid w:val="006822DC"/>
    <w:rsid w:val="006C4C41"/>
    <w:rsid w:val="00732C4D"/>
    <w:rsid w:val="007331A7"/>
    <w:rsid w:val="00735572"/>
    <w:rsid w:val="00784561"/>
    <w:rsid w:val="007E0184"/>
    <w:rsid w:val="007E3888"/>
    <w:rsid w:val="007E5772"/>
    <w:rsid w:val="008209D9"/>
    <w:rsid w:val="00832B68"/>
    <w:rsid w:val="008C14A5"/>
    <w:rsid w:val="008E3E19"/>
    <w:rsid w:val="009A6210"/>
    <w:rsid w:val="009D4235"/>
    <w:rsid w:val="009F3468"/>
    <w:rsid w:val="00A021EF"/>
    <w:rsid w:val="00A25DED"/>
    <w:rsid w:val="00A47C26"/>
    <w:rsid w:val="00AB7038"/>
    <w:rsid w:val="00B33F3A"/>
    <w:rsid w:val="00B50955"/>
    <w:rsid w:val="00BE3E38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479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3</cp:revision>
  <cp:lastPrinted>2022-01-14T18:47:00Z</cp:lastPrinted>
  <dcterms:created xsi:type="dcterms:W3CDTF">2022-01-17T20:41:00Z</dcterms:created>
  <dcterms:modified xsi:type="dcterms:W3CDTF">2022-01-17T20:42:00Z</dcterms:modified>
</cp:coreProperties>
</file>